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3F2CCD" w:rsidP="003F2CCD">
      <w:pPr>
        <w:jc w:val="right"/>
        <w:rPr>
          <w:rFonts w:ascii="Courier New" w:hAnsi="Courier New" w:cs="Courier New"/>
          <w:color w:val="000000"/>
          <w:spacing w:val="2"/>
          <w:sz w:val="20"/>
          <w:szCs w:val="20"/>
          <w:shd w:val="clear" w:color="auto" w:fill="FFFFFF"/>
          <w:lang w:val="en-US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  <w:shd w:val="clear" w:color="auto" w:fill="FFFFFF"/>
        </w:rPr>
        <w:t xml:space="preserve">Қазақстан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  <w:shd w:val="clear" w:color="auto" w:fill="FFFFFF"/>
        </w:rPr>
        <w:t>Республикасы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  <w:shd w:val="clear" w:color="auto" w:fill="FFFFFF"/>
        </w:rPr>
        <w:t>    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br/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  <w:shd w:val="clear" w:color="auto" w:fill="FFFFFF"/>
        </w:rPr>
        <w:t>Білім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  <w:shd w:val="clear" w:color="auto" w:fill="FFFFFF"/>
        </w:rPr>
        <w:t xml:space="preserve"> және ғылым министрінің 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br/>
      </w:r>
      <w:r>
        <w:rPr>
          <w:rFonts w:ascii="Courier New" w:hAnsi="Courier New" w:cs="Courier New"/>
          <w:color w:val="000000"/>
          <w:spacing w:val="2"/>
          <w:sz w:val="20"/>
          <w:szCs w:val="20"/>
          <w:shd w:val="clear" w:color="auto" w:fill="FFFFFF"/>
        </w:rPr>
        <w:t>2015 жылғы 8 сәуірдегі   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br/>
      </w:r>
      <w:r>
        <w:rPr>
          <w:rFonts w:ascii="Courier New" w:hAnsi="Courier New" w:cs="Courier New"/>
          <w:color w:val="000000"/>
          <w:spacing w:val="2"/>
          <w:sz w:val="20"/>
          <w:szCs w:val="20"/>
          <w:shd w:val="clear" w:color="auto" w:fill="FFFFFF"/>
        </w:rPr>
        <w:t>№ 174 бұйрығына     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br/>
      </w:r>
      <w:r>
        <w:rPr>
          <w:rFonts w:ascii="Courier New" w:hAnsi="Courier New" w:cs="Courier New"/>
          <w:color w:val="000000"/>
          <w:spacing w:val="2"/>
          <w:sz w:val="20"/>
          <w:szCs w:val="20"/>
          <w:shd w:val="clear" w:color="auto" w:fill="FFFFFF"/>
        </w:rPr>
        <w:t>5-қосымша</w:t>
      </w:r>
    </w:p>
    <w:p w:rsidR="003F2CCD" w:rsidRPr="003F2CCD" w:rsidRDefault="003F2CCD" w:rsidP="003F2CCD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</w:pPr>
      <w:r w:rsidRPr="003F2CCD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>«</w:t>
      </w:r>
      <w:proofErr w:type="spellStart"/>
      <w:r w:rsidRPr="003F2CCD">
        <w:rPr>
          <w:rFonts w:ascii="Courier New" w:eastAsia="Times New Roman" w:hAnsi="Courier New" w:cs="Courier New"/>
          <w:color w:val="1E1E1E"/>
          <w:sz w:val="32"/>
          <w:szCs w:val="32"/>
        </w:rPr>
        <w:t>Арнайы</w:t>
      </w:r>
      <w:proofErr w:type="spellEnd"/>
      <w:r w:rsidRPr="003F2CCD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proofErr w:type="spellStart"/>
      <w:r w:rsidRPr="003F2CCD">
        <w:rPr>
          <w:rFonts w:ascii="Courier New" w:eastAsia="Times New Roman" w:hAnsi="Courier New" w:cs="Courier New"/>
          <w:color w:val="1E1E1E"/>
          <w:sz w:val="32"/>
          <w:szCs w:val="32"/>
        </w:rPr>
        <w:t>жалпы</w:t>
      </w:r>
      <w:proofErr w:type="spellEnd"/>
      <w:r w:rsidRPr="003F2CCD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proofErr w:type="spellStart"/>
      <w:r w:rsidRPr="003F2CCD">
        <w:rPr>
          <w:rFonts w:ascii="Courier New" w:eastAsia="Times New Roman" w:hAnsi="Courier New" w:cs="Courier New"/>
          <w:color w:val="1E1E1E"/>
          <w:sz w:val="32"/>
          <w:szCs w:val="32"/>
        </w:rPr>
        <w:t>білім</w:t>
      </w:r>
      <w:proofErr w:type="spellEnd"/>
      <w:r w:rsidRPr="003F2CCD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proofErr w:type="spellStart"/>
      <w:r w:rsidRPr="003F2CCD">
        <w:rPr>
          <w:rFonts w:ascii="Courier New" w:eastAsia="Times New Roman" w:hAnsi="Courier New" w:cs="Courier New"/>
          <w:color w:val="1E1E1E"/>
          <w:sz w:val="32"/>
          <w:szCs w:val="32"/>
        </w:rPr>
        <w:t>беретін</w:t>
      </w:r>
      <w:proofErr w:type="spellEnd"/>
      <w:r w:rsidRPr="003F2CCD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3F2CCD">
        <w:rPr>
          <w:rFonts w:ascii="Courier New" w:eastAsia="Times New Roman" w:hAnsi="Courier New" w:cs="Courier New"/>
          <w:color w:val="1E1E1E"/>
          <w:sz w:val="32"/>
          <w:szCs w:val="32"/>
        </w:rPr>
        <w:t>оқу</w:t>
      </w:r>
      <w:r w:rsidRPr="003F2CCD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3F2CCD">
        <w:rPr>
          <w:rFonts w:ascii="Courier New" w:eastAsia="Times New Roman" w:hAnsi="Courier New" w:cs="Courier New"/>
          <w:color w:val="1E1E1E"/>
          <w:sz w:val="32"/>
          <w:szCs w:val="32"/>
        </w:rPr>
        <w:t>бағдарламалары</w:t>
      </w:r>
      <w:r w:rsidRPr="003F2CCD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proofErr w:type="spellStart"/>
      <w:r w:rsidRPr="003F2CCD">
        <w:rPr>
          <w:rFonts w:ascii="Courier New" w:eastAsia="Times New Roman" w:hAnsi="Courier New" w:cs="Courier New"/>
          <w:color w:val="1E1E1E"/>
          <w:sz w:val="32"/>
          <w:szCs w:val="32"/>
        </w:rPr>
        <w:t>бойынша</w:t>
      </w:r>
      <w:proofErr w:type="spellEnd"/>
      <w:r w:rsidRPr="003F2CCD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3F2CCD">
        <w:rPr>
          <w:rFonts w:ascii="Courier New" w:eastAsia="Times New Roman" w:hAnsi="Courier New" w:cs="Courier New"/>
          <w:color w:val="1E1E1E"/>
          <w:sz w:val="32"/>
          <w:szCs w:val="32"/>
        </w:rPr>
        <w:t>оқыту</w:t>
      </w:r>
      <w:r w:rsidRPr="003F2CCD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3F2CCD">
        <w:rPr>
          <w:rFonts w:ascii="Courier New" w:eastAsia="Times New Roman" w:hAnsi="Courier New" w:cs="Courier New"/>
          <w:color w:val="1E1E1E"/>
          <w:sz w:val="32"/>
          <w:szCs w:val="32"/>
        </w:rPr>
        <w:t>үшін</w:t>
      </w:r>
      <w:r w:rsidRPr="003F2CCD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3F2CCD">
        <w:rPr>
          <w:rFonts w:ascii="Courier New" w:eastAsia="Times New Roman" w:hAnsi="Courier New" w:cs="Courier New"/>
          <w:color w:val="1E1E1E"/>
          <w:sz w:val="32"/>
          <w:szCs w:val="32"/>
        </w:rPr>
        <w:t>мүмкіндіктері</w:t>
      </w:r>
      <w:r w:rsidRPr="003F2CCD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proofErr w:type="spellStart"/>
      <w:r w:rsidRPr="003F2CCD">
        <w:rPr>
          <w:rFonts w:ascii="Courier New" w:eastAsia="Times New Roman" w:hAnsi="Courier New" w:cs="Courier New"/>
          <w:color w:val="1E1E1E"/>
          <w:sz w:val="32"/>
          <w:szCs w:val="32"/>
        </w:rPr>
        <w:t>шектеулі</w:t>
      </w:r>
      <w:proofErr w:type="spellEnd"/>
      <w:r w:rsidRPr="003F2CCD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3F2CCD">
        <w:rPr>
          <w:rFonts w:ascii="Courier New" w:eastAsia="Times New Roman" w:hAnsi="Courier New" w:cs="Courier New"/>
          <w:color w:val="1E1E1E"/>
          <w:sz w:val="32"/>
          <w:szCs w:val="32"/>
        </w:rPr>
        <w:t>балалардың</w:t>
      </w:r>
      <w:r w:rsidRPr="003F2CCD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3F2CCD">
        <w:rPr>
          <w:rFonts w:ascii="Courier New" w:eastAsia="Times New Roman" w:hAnsi="Courier New" w:cs="Courier New"/>
          <w:color w:val="1E1E1E"/>
          <w:sz w:val="32"/>
          <w:szCs w:val="32"/>
        </w:rPr>
        <w:t>құжаттарын</w:t>
      </w:r>
      <w:r w:rsidRPr="003F2CCD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3F2CCD">
        <w:rPr>
          <w:rFonts w:ascii="Courier New" w:eastAsia="Times New Roman" w:hAnsi="Courier New" w:cs="Courier New"/>
          <w:color w:val="1E1E1E"/>
          <w:sz w:val="32"/>
          <w:szCs w:val="32"/>
        </w:rPr>
        <w:t>қабылдау</w:t>
      </w:r>
      <w:r w:rsidRPr="003F2CCD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3F2CCD">
        <w:rPr>
          <w:rFonts w:ascii="Courier New" w:eastAsia="Times New Roman" w:hAnsi="Courier New" w:cs="Courier New"/>
          <w:color w:val="1E1E1E"/>
          <w:sz w:val="32"/>
          <w:szCs w:val="32"/>
        </w:rPr>
        <w:t>және</w:t>
      </w:r>
      <w:r w:rsidRPr="003F2CCD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proofErr w:type="spellStart"/>
      <w:r w:rsidRPr="003F2CCD">
        <w:rPr>
          <w:rFonts w:ascii="Courier New" w:eastAsia="Times New Roman" w:hAnsi="Courier New" w:cs="Courier New"/>
          <w:color w:val="1E1E1E"/>
          <w:sz w:val="32"/>
          <w:szCs w:val="32"/>
        </w:rPr>
        <w:t>арнайы</w:t>
      </w:r>
      <w:proofErr w:type="spellEnd"/>
      <w:r w:rsidRPr="003F2CCD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proofErr w:type="spellStart"/>
      <w:r w:rsidRPr="003F2CCD">
        <w:rPr>
          <w:rFonts w:ascii="Courier New" w:eastAsia="Times New Roman" w:hAnsi="Courier New" w:cs="Courier New"/>
          <w:color w:val="1E1E1E"/>
          <w:sz w:val="32"/>
          <w:szCs w:val="32"/>
        </w:rPr>
        <w:t>білім</w:t>
      </w:r>
      <w:proofErr w:type="spellEnd"/>
      <w:r w:rsidRPr="003F2CCD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3F2CCD">
        <w:rPr>
          <w:rFonts w:ascii="Courier New" w:eastAsia="Times New Roman" w:hAnsi="Courier New" w:cs="Courier New"/>
          <w:color w:val="1E1E1E"/>
          <w:sz w:val="32"/>
          <w:szCs w:val="32"/>
        </w:rPr>
        <w:t>беру</w:t>
      </w:r>
      <w:r w:rsidRPr="003F2CCD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3F2CCD">
        <w:rPr>
          <w:rFonts w:ascii="Courier New" w:eastAsia="Times New Roman" w:hAnsi="Courier New" w:cs="Courier New"/>
          <w:color w:val="1E1E1E"/>
          <w:sz w:val="32"/>
          <w:szCs w:val="32"/>
        </w:rPr>
        <w:t>ұйымдарына</w:t>
      </w:r>
      <w:r w:rsidRPr="003F2CCD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3F2CCD">
        <w:rPr>
          <w:rFonts w:ascii="Courier New" w:eastAsia="Times New Roman" w:hAnsi="Courier New" w:cs="Courier New"/>
          <w:color w:val="1E1E1E"/>
          <w:sz w:val="32"/>
          <w:szCs w:val="32"/>
        </w:rPr>
        <w:t>қабылдау</w:t>
      </w:r>
      <w:r w:rsidRPr="003F2CCD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» </w:t>
      </w:r>
      <w:proofErr w:type="spellStart"/>
      <w:r w:rsidRPr="003F2CCD">
        <w:rPr>
          <w:rFonts w:ascii="Courier New" w:eastAsia="Times New Roman" w:hAnsi="Courier New" w:cs="Courier New"/>
          <w:color w:val="1E1E1E"/>
          <w:sz w:val="32"/>
          <w:szCs w:val="32"/>
        </w:rPr>
        <w:t>мемлекеттік</w:t>
      </w:r>
      <w:proofErr w:type="spellEnd"/>
      <w:r w:rsidRPr="003F2CCD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3F2CCD">
        <w:rPr>
          <w:rFonts w:ascii="Courier New" w:eastAsia="Times New Roman" w:hAnsi="Courier New" w:cs="Courier New"/>
          <w:color w:val="1E1E1E"/>
          <w:sz w:val="32"/>
          <w:szCs w:val="32"/>
        </w:rPr>
        <w:t>көрсетілетін</w:t>
      </w:r>
      <w:r w:rsidRPr="003F2CCD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3F2CCD">
        <w:rPr>
          <w:rFonts w:ascii="Courier New" w:eastAsia="Times New Roman" w:hAnsi="Courier New" w:cs="Courier New"/>
          <w:color w:val="1E1E1E"/>
          <w:sz w:val="32"/>
          <w:szCs w:val="32"/>
        </w:rPr>
        <w:t>қызмет</w:t>
      </w:r>
      <w:r w:rsidRPr="003F2CCD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3F2CCD">
        <w:rPr>
          <w:rFonts w:ascii="Courier New" w:eastAsia="Times New Roman" w:hAnsi="Courier New" w:cs="Courier New"/>
          <w:color w:val="1E1E1E"/>
          <w:sz w:val="32"/>
          <w:szCs w:val="32"/>
        </w:rPr>
        <w:t>стандарты</w:t>
      </w:r>
    </w:p>
    <w:p w:rsidR="003F2CCD" w:rsidRPr="003F2CCD" w:rsidRDefault="003F2CCD" w:rsidP="003F2CCD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</w:pPr>
      <w:r w:rsidRPr="003F2CCD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1. </w:t>
      </w:r>
      <w:proofErr w:type="spellStart"/>
      <w:r w:rsidRPr="003F2CCD">
        <w:rPr>
          <w:rFonts w:ascii="Courier New" w:eastAsia="Times New Roman" w:hAnsi="Courier New" w:cs="Courier New"/>
          <w:color w:val="1E1E1E"/>
          <w:sz w:val="32"/>
          <w:szCs w:val="32"/>
        </w:rPr>
        <w:t>Жалпы</w:t>
      </w:r>
      <w:proofErr w:type="spellEnd"/>
      <w:r w:rsidRPr="003F2CCD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proofErr w:type="spellStart"/>
      <w:r w:rsidRPr="003F2CCD">
        <w:rPr>
          <w:rFonts w:ascii="Courier New" w:eastAsia="Times New Roman" w:hAnsi="Courier New" w:cs="Courier New"/>
          <w:color w:val="1E1E1E"/>
          <w:sz w:val="32"/>
          <w:szCs w:val="32"/>
        </w:rPr>
        <w:t>ережелер</w:t>
      </w:r>
      <w:proofErr w:type="spellEnd"/>
    </w:p>
    <w:p w:rsidR="003F2CCD" w:rsidRPr="003F2CCD" w:rsidRDefault="003F2CCD" w:rsidP="003F2CCD">
      <w:pPr>
        <w:shd w:val="clear" w:color="auto" w:fill="FFFFFF"/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      1. «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Арнайы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жалпы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білім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беретін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оқу</w:t>
      </w:r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бағдарламалары</w:t>
      </w:r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бойынша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оқыту</w:t>
      </w:r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үшін</w:t>
      </w:r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мүмкіндіктері</w:t>
      </w:r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шектеулі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балалардың</w:t>
      </w:r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құжаттарын</w:t>
      </w:r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қабылдау</w:t>
      </w:r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және</w:t>
      </w:r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арнайы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білім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беру</w:t>
      </w:r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ұйымдарына</w:t>
      </w:r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қабылдау</w:t>
      </w:r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»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көрсетілетін</w:t>
      </w:r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қызметі</w:t>
      </w:r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(</w:t>
      </w:r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бұдан</w:t>
      </w:r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әрі</w:t>
      </w:r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-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көрсетілетін</w:t>
      </w:r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</w:t>
      </w:r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).</w:t>
      </w:r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br/>
      </w:r>
      <w:bookmarkStart w:id="0" w:name="z124"/>
      <w:bookmarkEnd w:id="0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2.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көрсетілетін</w:t>
      </w:r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</w:t>
      </w:r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стандартын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Қазақстан</w:t>
      </w:r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Республикасы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Білім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және</w:t>
      </w:r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ғылым</w:t>
      </w:r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министрлігі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(</w:t>
      </w:r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бұдан</w:t>
      </w:r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әрі</w:t>
      </w:r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-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Министрлік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)  </w:t>
      </w:r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әзірледі</w:t>
      </w:r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.</w:t>
      </w:r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br/>
      </w:r>
      <w:bookmarkStart w:id="1" w:name="z125"/>
      <w:bookmarkEnd w:id="1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3.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қызметті</w:t>
      </w:r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арнайы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білім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беру</w:t>
      </w:r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ұйымдары</w:t>
      </w:r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,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бастауыш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,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негізгі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орта</w:t>
      </w:r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,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жалпы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орта</w:t>
      </w:r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білім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беру</w:t>
      </w:r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ұйымдары</w:t>
      </w:r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(</w:t>
      </w:r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бұдан</w:t>
      </w:r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әрі</w:t>
      </w:r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- </w:t>
      </w:r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көрсетілетін</w:t>
      </w:r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қызметті</w:t>
      </w:r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беруші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) </w:t>
      </w:r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көрсетеді</w:t>
      </w:r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.</w:t>
      </w:r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br/>
        <w:t xml:space="preserve">      </w:t>
      </w:r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Өтініш</w:t>
      </w:r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қабылдау</w:t>
      </w:r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және</w:t>
      </w:r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көрсетілетін</w:t>
      </w:r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қызметтің</w:t>
      </w:r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нәтижесін</w:t>
      </w:r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беру</w:t>
      </w:r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көрсетілетін</w:t>
      </w:r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қызметті</w:t>
      </w:r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берушінің</w:t>
      </w:r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кеңсесі</w:t>
      </w:r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арқылы</w:t>
      </w:r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жүзеге</w:t>
      </w:r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асырылады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.</w:t>
      </w:r>
    </w:p>
    <w:p w:rsidR="003F2CCD" w:rsidRPr="003F2CCD" w:rsidRDefault="003F2CCD" w:rsidP="003F2CCD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</w:rPr>
      </w:pPr>
      <w:r w:rsidRPr="003F2CCD">
        <w:rPr>
          <w:rFonts w:ascii="Courier New" w:eastAsia="Times New Roman" w:hAnsi="Courier New" w:cs="Courier New"/>
          <w:color w:val="1E1E1E"/>
          <w:sz w:val="32"/>
          <w:szCs w:val="32"/>
        </w:rPr>
        <w:t xml:space="preserve">2. </w:t>
      </w:r>
      <w:proofErr w:type="spellStart"/>
      <w:r w:rsidRPr="003F2CCD">
        <w:rPr>
          <w:rFonts w:ascii="Courier New" w:eastAsia="Times New Roman" w:hAnsi="Courier New" w:cs="Courier New"/>
          <w:color w:val="1E1E1E"/>
          <w:sz w:val="32"/>
          <w:szCs w:val="32"/>
        </w:rPr>
        <w:t>Мемлекеттік</w:t>
      </w:r>
      <w:proofErr w:type="spellEnd"/>
      <w:r w:rsidRPr="003F2CCD">
        <w:rPr>
          <w:rFonts w:ascii="Courier New" w:eastAsia="Times New Roman" w:hAnsi="Courier New" w:cs="Courier New"/>
          <w:color w:val="1E1E1E"/>
          <w:sz w:val="32"/>
          <w:szCs w:val="32"/>
        </w:rPr>
        <w:t xml:space="preserve"> қызметті көрсету тәртібі</w:t>
      </w:r>
    </w:p>
    <w:p w:rsidR="003F2CCD" w:rsidRPr="003F2CCD" w:rsidRDefault="003F2CCD" w:rsidP="003F2CCD">
      <w:pPr>
        <w:shd w:val="clear" w:color="auto" w:fill="FFFFFF"/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4.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қызметті көрсету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мерзімдері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:</w:t>
      </w:r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</w:r>
      <w:bookmarkStart w:id="2" w:name="z128"/>
      <w:bookmarkEnd w:id="2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1) құжаттар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топтамасын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тапсырған сәттен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бастап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:</w:t>
      </w:r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  <w:t xml:space="preserve">     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арнайы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білім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беру ұйымына,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бастауыш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,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негізгі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орта,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жалпы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орта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білім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беру ұйымына қабылдау үшін — 30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тамыздан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кешіктірмей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,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бірінші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сыныпқа — 1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шілдеден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бастап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30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тамыз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аралығында.</w:t>
      </w:r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</w:r>
      <w:bookmarkStart w:id="3" w:name="z129"/>
      <w:bookmarkEnd w:id="3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2) көрсетілетін қызметті алушының көрсетілетін қызметті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берушіге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құжаттар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топтамасын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тапсыруы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үшін күтудің рұқсат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етілген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ең ұзақ уақыты 15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минуттан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аспайды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;</w:t>
      </w:r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</w:r>
      <w:bookmarkStart w:id="4" w:name="z130"/>
      <w:bookmarkEnd w:id="4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3) көрсетілетін қызметті алушыға қызмет көрсетудің рұқсат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етілген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ең ұзақ уақыты - 15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минуттан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аспайды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.</w:t>
      </w:r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</w:r>
      <w:bookmarkStart w:id="5" w:name="z131"/>
      <w:bookmarkEnd w:id="5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5.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 көрсету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нысаны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: қағаз түрінде.</w:t>
      </w:r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</w:r>
      <w:bookmarkStart w:id="6" w:name="z132"/>
      <w:bookmarkEnd w:id="6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6.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 көрсетудің нәтижесі: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арнайы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білім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беру ұйымына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немесе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бастауыш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,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негізгі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орта,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жалпы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орта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білім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беру ұйымына қабылданғаны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туралы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бұйрық.</w:t>
      </w:r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  <w:t xml:space="preserve">     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 көрсету нәтижесін ұсыну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нысаны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: қағаз түрінде.</w:t>
      </w:r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</w:r>
      <w:bookmarkStart w:id="7" w:name="z133"/>
      <w:bookmarkEnd w:id="7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7.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жеке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тұлғаларға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тегін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көрсетіледі (бұдан әрі - көрсетілетін қызметті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алушы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).</w:t>
      </w:r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</w:r>
      <w:bookmarkStart w:id="8" w:name="z134"/>
      <w:bookmarkEnd w:id="8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8. Көрсетілетін қызметті берушінің жұмыс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кестесі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: Қазақстан Республикасының еңбек заңнамасына сәйкес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демалыс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және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мереке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күндерін қоспағанда, дүйсенбі - жұма аралығында сағат 13.00-ден 14.30-ға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дейінгі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түскі үзіліспен сағат 09.00-ден 18.30-ға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дейін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.</w:t>
      </w:r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  <w:t xml:space="preserve">      Өтініш қабылдау және нәтижесін беру сағат 13.00-ден 14.30-ға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дейінгі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lastRenderedPageBreak/>
        <w:t xml:space="preserve">түскі үзіліспен сағат 09.00-ден 17.30-ға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дейін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атқарылады.</w:t>
      </w:r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  <w:t xml:space="preserve">     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Алдын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ала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жазылу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және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жеделдетіп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 көрсету қарастырылмаған.</w:t>
      </w:r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</w:r>
      <w:bookmarkStart w:id="9" w:name="z135"/>
      <w:bookmarkEnd w:id="9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9. Көрсетілетін қызметті алушының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ата-аналары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(заңды өкілі) жүгінген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кезде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 көрсету үшін қажетті құжаттар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тізбесі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:</w:t>
      </w:r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</w:r>
      <w:bookmarkStart w:id="10" w:name="z136"/>
      <w:bookmarkEnd w:id="10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1) көрсетілетін қызметті алушының ата-анасының (заңды өкілінің)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арнайы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білім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беру ұйымына,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бастауыш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,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негізгі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орта,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жалпы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орта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білім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беру ұйымына қабылдау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туралы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(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еркін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нысанда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) өтініші;</w:t>
      </w:r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</w:r>
      <w:bookmarkStart w:id="11" w:name="z137"/>
      <w:bookmarkEnd w:id="11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2) көрсетілетін қызметті алушының ата-анасының (заңды өкілінің)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жеке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басын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куәландыратын құжаты;</w:t>
      </w:r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</w:r>
      <w:bookmarkStart w:id="12" w:name="z138"/>
      <w:bookmarkEnd w:id="12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3) көрсетілетін қызметті алушының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туу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туралы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куәлігінің көшірмесі (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салыстыру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үшін түпнұсқасы);</w:t>
      </w:r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</w:r>
      <w:bookmarkStart w:id="13" w:name="z139"/>
      <w:bookmarkEnd w:id="13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4) көрсетілетін қызметті алушының дамуындағы психофизикалық бұзылысының бар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екендігін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дәлелдейтін психологиялық-медициналық-педагогикалық консультацияның қорытындысы.</w:t>
      </w:r>
    </w:p>
    <w:p w:rsidR="003F2CCD" w:rsidRPr="003F2CCD" w:rsidRDefault="003F2CCD" w:rsidP="003F2CCD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</w:rPr>
      </w:pPr>
      <w:r w:rsidRPr="003F2CCD">
        <w:rPr>
          <w:rFonts w:ascii="Courier New" w:eastAsia="Times New Roman" w:hAnsi="Courier New" w:cs="Courier New"/>
          <w:color w:val="1E1E1E"/>
          <w:sz w:val="32"/>
          <w:szCs w:val="32"/>
        </w:rPr>
        <w:t xml:space="preserve">3. </w:t>
      </w:r>
      <w:proofErr w:type="spellStart"/>
      <w:r w:rsidRPr="003F2CCD">
        <w:rPr>
          <w:rFonts w:ascii="Courier New" w:eastAsia="Times New Roman" w:hAnsi="Courier New" w:cs="Courier New"/>
          <w:color w:val="1E1E1E"/>
          <w:sz w:val="32"/>
          <w:szCs w:val="32"/>
        </w:rPr>
        <w:t>Мемлекеттік</w:t>
      </w:r>
      <w:proofErr w:type="spellEnd"/>
      <w:r w:rsidRPr="003F2CCD">
        <w:rPr>
          <w:rFonts w:ascii="Courier New" w:eastAsia="Times New Roman" w:hAnsi="Courier New" w:cs="Courier New"/>
          <w:color w:val="1E1E1E"/>
          <w:sz w:val="32"/>
          <w:szCs w:val="32"/>
        </w:rPr>
        <w:t xml:space="preserve"> қызмет көрсету мәселелері </w:t>
      </w:r>
      <w:proofErr w:type="spellStart"/>
      <w:r w:rsidRPr="003F2CCD">
        <w:rPr>
          <w:rFonts w:ascii="Courier New" w:eastAsia="Times New Roman" w:hAnsi="Courier New" w:cs="Courier New"/>
          <w:color w:val="1E1E1E"/>
          <w:sz w:val="32"/>
          <w:szCs w:val="32"/>
        </w:rPr>
        <w:t>бойынша</w:t>
      </w:r>
      <w:proofErr w:type="spellEnd"/>
      <w:r w:rsidRPr="003F2CCD">
        <w:rPr>
          <w:rFonts w:ascii="Courier New" w:eastAsia="Times New Roman" w:hAnsi="Courier New" w:cs="Courier New"/>
          <w:color w:val="1E1E1E"/>
          <w:sz w:val="32"/>
          <w:szCs w:val="32"/>
        </w:rPr>
        <w:t xml:space="preserve"> көрсетілетін </w:t>
      </w:r>
      <w:proofErr w:type="spellStart"/>
      <w:r w:rsidRPr="003F2CCD">
        <w:rPr>
          <w:rFonts w:ascii="Courier New" w:eastAsia="Times New Roman" w:hAnsi="Courier New" w:cs="Courier New"/>
          <w:color w:val="1E1E1E"/>
          <w:sz w:val="32"/>
          <w:szCs w:val="32"/>
        </w:rPr>
        <w:t>мемлекеттік</w:t>
      </w:r>
      <w:proofErr w:type="spellEnd"/>
      <w:r w:rsidRPr="003F2CCD">
        <w:rPr>
          <w:rFonts w:ascii="Courier New" w:eastAsia="Times New Roman" w:hAnsi="Courier New" w:cs="Courier New"/>
          <w:color w:val="1E1E1E"/>
          <w:sz w:val="32"/>
          <w:szCs w:val="32"/>
        </w:rPr>
        <w:t xml:space="preserve"> қызметті берушінің, республикалық маңызы бар қаланың және астананың, ауданның (облыстық маңызы бар қаланың) </w:t>
      </w:r>
      <w:proofErr w:type="spellStart"/>
      <w:r w:rsidRPr="003F2CCD">
        <w:rPr>
          <w:rFonts w:ascii="Courier New" w:eastAsia="Times New Roman" w:hAnsi="Courier New" w:cs="Courier New"/>
          <w:color w:val="1E1E1E"/>
          <w:sz w:val="32"/>
          <w:szCs w:val="32"/>
        </w:rPr>
        <w:t>жергілікті</w:t>
      </w:r>
      <w:proofErr w:type="spellEnd"/>
      <w:r w:rsidRPr="003F2CCD">
        <w:rPr>
          <w:rFonts w:ascii="Courier New" w:eastAsia="Times New Roman" w:hAnsi="Courier New" w:cs="Courier New"/>
          <w:color w:val="1E1E1E"/>
          <w:sz w:val="32"/>
          <w:szCs w:val="32"/>
        </w:rPr>
        <w:t xml:space="preserve"> атқарушы органдарының, және (</w:t>
      </w:r>
      <w:proofErr w:type="spellStart"/>
      <w:r w:rsidRPr="003F2CCD">
        <w:rPr>
          <w:rFonts w:ascii="Courier New" w:eastAsia="Times New Roman" w:hAnsi="Courier New" w:cs="Courier New"/>
          <w:color w:val="1E1E1E"/>
          <w:sz w:val="32"/>
          <w:szCs w:val="32"/>
        </w:rPr>
        <w:t>немесе</w:t>
      </w:r>
      <w:proofErr w:type="spellEnd"/>
      <w:r w:rsidRPr="003F2CCD">
        <w:rPr>
          <w:rFonts w:ascii="Courier New" w:eastAsia="Times New Roman" w:hAnsi="Courier New" w:cs="Courier New"/>
          <w:color w:val="1E1E1E"/>
          <w:sz w:val="32"/>
          <w:szCs w:val="32"/>
        </w:rPr>
        <w:t xml:space="preserve">) оның </w:t>
      </w:r>
      <w:proofErr w:type="spellStart"/>
      <w:r w:rsidRPr="003F2CCD">
        <w:rPr>
          <w:rFonts w:ascii="Courier New" w:eastAsia="Times New Roman" w:hAnsi="Courier New" w:cs="Courier New"/>
          <w:color w:val="1E1E1E"/>
          <w:sz w:val="32"/>
          <w:szCs w:val="32"/>
        </w:rPr>
        <w:t>лауазымды</w:t>
      </w:r>
      <w:proofErr w:type="spellEnd"/>
      <w:r w:rsidRPr="003F2CCD">
        <w:rPr>
          <w:rFonts w:ascii="Courier New" w:eastAsia="Times New Roman" w:hAnsi="Courier New" w:cs="Courier New"/>
          <w:color w:val="1E1E1E"/>
          <w:sz w:val="32"/>
          <w:szCs w:val="32"/>
        </w:rPr>
        <w:t xml:space="preserve"> адамдарының </w:t>
      </w:r>
      <w:proofErr w:type="spellStart"/>
      <w:r w:rsidRPr="003F2CCD">
        <w:rPr>
          <w:rFonts w:ascii="Courier New" w:eastAsia="Times New Roman" w:hAnsi="Courier New" w:cs="Courier New"/>
          <w:color w:val="1E1E1E"/>
          <w:sz w:val="32"/>
          <w:szCs w:val="32"/>
        </w:rPr>
        <w:t>шешімдеріне</w:t>
      </w:r>
      <w:proofErr w:type="spellEnd"/>
      <w:r w:rsidRPr="003F2CCD">
        <w:rPr>
          <w:rFonts w:ascii="Courier New" w:eastAsia="Times New Roman" w:hAnsi="Courier New" w:cs="Courier New"/>
          <w:color w:val="1E1E1E"/>
          <w:sz w:val="32"/>
          <w:szCs w:val="32"/>
        </w:rPr>
        <w:t>, әрекетіне (әрекетсіздігіне) шағымдану тәртібі</w:t>
      </w:r>
    </w:p>
    <w:p w:rsidR="003F2CCD" w:rsidRPr="003F2CCD" w:rsidRDefault="003F2CCD" w:rsidP="003F2CCD">
      <w:pPr>
        <w:shd w:val="clear" w:color="auto" w:fill="FFFFFF"/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10.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қызметті көрсету мәселелері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бойынша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көрсетілетін қызметті берушінің және (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немесе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) оның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лауазымды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адамдарының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шешімдеріне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, әрекетіне (әрекетсіздігіне) шағымдану үшін шағым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жазбаша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түрде:</w:t>
      </w:r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</w:r>
      <w:bookmarkStart w:id="14" w:name="z142"/>
      <w:bookmarkEnd w:id="14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1) Министрліктің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www.edu.gov.kz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интернет-ресурсының «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көрсетілетін қызметтер» бөлімінде көрсетілген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мекенжайлар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бойынша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республикалық маңызы бар қаланың және астананың, ауданның (облыстық маңызы бар қаланың)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жергілікті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атқарушы органы басшысының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атына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;</w:t>
      </w:r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</w:r>
      <w:bookmarkStart w:id="15" w:name="z143"/>
      <w:bookmarkEnd w:id="15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2) республикалық маңызы бар қаланың және астананың, ауданның (облыстық маңызы бар қаланың)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жергілікті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атқарушы органдарының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интернет-ресурстарында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көрсетілген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мекенжайлар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бойынша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көрсетілетін қызметті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беруші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басшысының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атына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жазылады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. Шағымда көрсетілетін қызметті алушының және шағымды қабылдаған тұлғаның аты-жөнін, көрсетілетін қызметті алушының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мекенжайы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және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байланыс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телефоны көрсетіледі.</w:t>
      </w:r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  <w:t xml:space="preserve">      Көрсетілетін қызметті берушінің, республикалық маңызы бар қаланың және астананың, ауданның (облыстық маңызы бар қаланың),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жергілікті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атқарушы органының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атына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шағымы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тіркелген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күнінен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бастап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бес жұмыс күні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ішінде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қарауға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жатады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.</w:t>
      </w:r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  <w:t xml:space="preserve">     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 көрсету нәтижелерімен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келіспеген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жағдайда, көрсетілетін қызметті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алушы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 көрсету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сапасын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бағалау және бақылау жөніндегі </w:t>
      </w:r>
      <w:hyperlink r:id="rId4" w:anchor="z0" w:history="1">
        <w:r w:rsidRPr="003F2CCD">
          <w:rPr>
            <w:rFonts w:ascii="Courier New" w:eastAsia="Times New Roman" w:hAnsi="Courier New" w:cs="Courier New"/>
            <w:color w:val="073A5E"/>
            <w:spacing w:val="2"/>
            <w:sz w:val="20"/>
            <w:u w:val="single"/>
          </w:rPr>
          <w:t>уәкілетті органға</w:t>
        </w:r>
      </w:hyperlink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жүгіне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алады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.</w:t>
      </w:r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  <w:t xml:space="preserve">     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 көрсету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сапасын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бағалау және бақылау жөніндегі уәкілетті органның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мекенжайына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келіп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түскен көрсетілетін қызметті қарауға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жатады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.</w:t>
      </w:r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  <w:t xml:space="preserve">      Шағымдану тәртібі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туралы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ақпаратты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 көрсету мәселелері жөніндегі бірыңғай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байланыс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орталығы арқылы алуға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болады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.</w:t>
      </w:r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  <w:t xml:space="preserve">      11. Көрсетілген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 нәтижелерімен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келіспеген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 жағдайда, </w:t>
      </w:r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lastRenderedPageBreak/>
        <w:t xml:space="preserve">көрсетілетін қызметті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алушы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Қазақстан Республикасының заңнамасында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белгіленген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тәртіппен сотқа жүгінуге құқылы.</w:t>
      </w:r>
    </w:p>
    <w:p w:rsidR="003F2CCD" w:rsidRPr="003F2CCD" w:rsidRDefault="003F2CCD" w:rsidP="003F2CCD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</w:rPr>
      </w:pPr>
      <w:r w:rsidRPr="003F2CCD">
        <w:rPr>
          <w:rFonts w:ascii="Courier New" w:eastAsia="Times New Roman" w:hAnsi="Courier New" w:cs="Courier New"/>
          <w:color w:val="1E1E1E"/>
          <w:sz w:val="32"/>
          <w:szCs w:val="32"/>
        </w:rPr>
        <w:t xml:space="preserve">4. </w:t>
      </w:r>
      <w:proofErr w:type="spellStart"/>
      <w:r w:rsidRPr="003F2CCD">
        <w:rPr>
          <w:rFonts w:ascii="Courier New" w:eastAsia="Times New Roman" w:hAnsi="Courier New" w:cs="Courier New"/>
          <w:color w:val="1E1E1E"/>
          <w:sz w:val="32"/>
          <w:szCs w:val="32"/>
        </w:rPr>
        <w:t>Мемлекеттік</w:t>
      </w:r>
      <w:proofErr w:type="spellEnd"/>
      <w:r w:rsidRPr="003F2CCD">
        <w:rPr>
          <w:rFonts w:ascii="Courier New" w:eastAsia="Times New Roman" w:hAnsi="Courier New" w:cs="Courier New"/>
          <w:color w:val="1E1E1E"/>
          <w:sz w:val="32"/>
          <w:szCs w:val="32"/>
        </w:rPr>
        <w:t xml:space="preserve"> қызмет көрсетудің </w:t>
      </w:r>
      <w:proofErr w:type="spellStart"/>
      <w:r w:rsidRPr="003F2CCD">
        <w:rPr>
          <w:rFonts w:ascii="Courier New" w:eastAsia="Times New Roman" w:hAnsi="Courier New" w:cs="Courier New"/>
          <w:color w:val="1E1E1E"/>
          <w:sz w:val="32"/>
          <w:szCs w:val="32"/>
        </w:rPr>
        <w:t>ерекшеліктері</w:t>
      </w:r>
      <w:proofErr w:type="spellEnd"/>
      <w:r w:rsidRPr="003F2CCD">
        <w:rPr>
          <w:rFonts w:ascii="Courier New" w:eastAsia="Times New Roman" w:hAnsi="Courier New" w:cs="Courier New"/>
          <w:color w:val="1E1E1E"/>
          <w:sz w:val="32"/>
          <w:szCs w:val="32"/>
        </w:rPr>
        <w:t xml:space="preserve"> </w:t>
      </w:r>
      <w:proofErr w:type="spellStart"/>
      <w:r w:rsidRPr="003F2CCD">
        <w:rPr>
          <w:rFonts w:ascii="Courier New" w:eastAsia="Times New Roman" w:hAnsi="Courier New" w:cs="Courier New"/>
          <w:color w:val="1E1E1E"/>
          <w:sz w:val="32"/>
          <w:szCs w:val="32"/>
        </w:rPr>
        <w:t>ескеріле</w:t>
      </w:r>
      <w:proofErr w:type="spellEnd"/>
      <w:r w:rsidRPr="003F2CCD">
        <w:rPr>
          <w:rFonts w:ascii="Courier New" w:eastAsia="Times New Roman" w:hAnsi="Courier New" w:cs="Courier New"/>
          <w:color w:val="1E1E1E"/>
          <w:sz w:val="32"/>
          <w:szCs w:val="32"/>
        </w:rPr>
        <w:t xml:space="preserve"> </w:t>
      </w:r>
      <w:proofErr w:type="spellStart"/>
      <w:r w:rsidRPr="003F2CCD">
        <w:rPr>
          <w:rFonts w:ascii="Courier New" w:eastAsia="Times New Roman" w:hAnsi="Courier New" w:cs="Courier New"/>
          <w:color w:val="1E1E1E"/>
          <w:sz w:val="32"/>
          <w:szCs w:val="32"/>
        </w:rPr>
        <w:t>отырып</w:t>
      </w:r>
      <w:proofErr w:type="spellEnd"/>
      <w:r w:rsidRPr="003F2CCD">
        <w:rPr>
          <w:rFonts w:ascii="Courier New" w:eastAsia="Times New Roman" w:hAnsi="Courier New" w:cs="Courier New"/>
          <w:color w:val="1E1E1E"/>
          <w:sz w:val="32"/>
          <w:szCs w:val="32"/>
        </w:rPr>
        <w:t xml:space="preserve"> қойылатын өзге де </w:t>
      </w:r>
      <w:proofErr w:type="spellStart"/>
      <w:r w:rsidRPr="003F2CCD">
        <w:rPr>
          <w:rFonts w:ascii="Courier New" w:eastAsia="Times New Roman" w:hAnsi="Courier New" w:cs="Courier New"/>
          <w:color w:val="1E1E1E"/>
          <w:sz w:val="32"/>
          <w:szCs w:val="32"/>
        </w:rPr>
        <w:t>талаптар</w:t>
      </w:r>
      <w:proofErr w:type="spellEnd"/>
    </w:p>
    <w:p w:rsidR="003F2CCD" w:rsidRPr="003F2CCD" w:rsidRDefault="003F2CCD" w:rsidP="003F2CCD">
      <w:pPr>
        <w:shd w:val="clear" w:color="auto" w:fill="FFFFFF"/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12. Көрсетілетін қызметті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алушы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 көрсету тәртібі және жағдайы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туралы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ақпаратты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 көрсету мәселесі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бойынша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бірыңғай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байланыс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орталығы арқылы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алу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мүмкіндігіне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ие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.</w:t>
      </w:r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  <w:t xml:space="preserve">      13. Көрсетілетін қызметті берушінің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қызметті көрсетудің мәселелері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бойынша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ақпараттық қызметінің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байланыс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телефондары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Министрліктің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www.edu.gov.kz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интернет-ресурсында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«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 көрсетілетін қызметтер» бөлімінде орналастырылған.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 көрсету мәселелері </w:t>
      </w:r>
      <w:proofErr w:type="spellStart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бойынша</w:t>
      </w:r>
      <w:proofErr w:type="spellEnd"/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 </w:t>
      </w:r>
      <w:hyperlink r:id="rId5" w:anchor="z31" w:history="1">
        <w:r w:rsidRPr="003F2CCD">
          <w:rPr>
            <w:rFonts w:ascii="Courier New" w:eastAsia="Times New Roman" w:hAnsi="Courier New" w:cs="Courier New"/>
            <w:color w:val="073A5E"/>
            <w:spacing w:val="2"/>
            <w:sz w:val="20"/>
            <w:u w:val="single"/>
          </w:rPr>
          <w:t xml:space="preserve">Бірыңғай </w:t>
        </w:r>
        <w:proofErr w:type="spellStart"/>
        <w:r w:rsidRPr="003F2CCD">
          <w:rPr>
            <w:rFonts w:ascii="Courier New" w:eastAsia="Times New Roman" w:hAnsi="Courier New" w:cs="Courier New"/>
            <w:color w:val="073A5E"/>
            <w:spacing w:val="2"/>
            <w:sz w:val="20"/>
            <w:u w:val="single"/>
          </w:rPr>
          <w:t>байланыс</w:t>
        </w:r>
        <w:proofErr w:type="spellEnd"/>
        <w:r w:rsidRPr="003F2CCD">
          <w:rPr>
            <w:rFonts w:ascii="Courier New" w:eastAsia="Times New Roman" w:hAnsi="Courier New" w:cs="Courier New"/>
            <w:color w:val="073A5E"/>
            <w:spacing w:val="2"/>
            <w:sz w:val="20"/>
            <w:u w:val="single"/>
          </w:rPr>
          <w:t xml:space="preserve"> орталығы</w:t>
        </w:r>
      </w:hyperlink>
      <w:r w:rsidRPr="003F2CCD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: 8-800-080-7777, 1414.</w:t>
      </w:r>
    </w:p>
    <w:p w:rsidR="003F2CCD" w:rsidRPr="003F2CCD" w:rsidRDefault="003F2CCD" w:rsidP="003F2CCD">
      <w:pPr>
        <w:jc w:val="right"/>
        <w:rPr>
          <w:lang w:val="en-US"/>
        </w:rPr>
      </w:pPr>
    </w:p>
    <w:sectPr w:rsidR="003F2CCD" w:rsidRPr="003F2C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3F2CCD"/>
    <w:rsid w:val="003F2C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3F2CC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F2CCD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3F2C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3F2CC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11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adilet.zan.kz/kaz/docs/V1600013324" TargetMode="External"/><Relationship Id="rId4" Type="http://schemas.openxmlformats.org/officeDocument/2006/relationships/hyperlink" Target="http://adilet.zan.kz/kaz/docs/U150000012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908</Words>
  <Characters>5179</Characters>
  <Application>Microsoft Office Word</Application>
  <DocSecurity>0</DocSecurity>
  <Lines>43</Lines>
  <Paragraphs>12</Paragraphs>
  <ScaleCrop>false</ScaleCrop>
  <Company>SPecialiST RePack</Company>
  <LinksUpToDate>false</LinksUpToDate>
  <CharactersWithSpaces>6075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2018-08-10T12:13:00Z</dcterms:created>
  <dcterms:modified xsi:type="dcterms:W3CDTF">2018-08-10T12:14:00Z</dcterms:modified>
</cp:coreProperties>
</file>